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8D80" w14:textId="77777777" w:rsidR="001568E5" w:rsidRDefault="001568E5"/>
    <w:p w14:paraId="36301A3A" w14:textId="77777777" w:rsidR="00A573DF" w:rsidRDefault="00A573DF"/>
    <w:p w14:paraId="194A35B9" w14:textId="7DA5EB14" w:rsidR="00A573DF" w:rsidRPr="00921B19" w:rsidRDefault="006F1FE6" w:rsidP="00D8294D">
      <w:pPr>
        <w:rPr>
          <w:rFonts w:ascii="Gill Sans Light" w:hAnsi="Gill Sans Light"/>
          <w:b/>
          <w:sz w:val="52"/>
          <w:szCs w:val="52"/>
        </w:rPr>
      </w:pPr>
      <w:r w:rsidRPr="00921B19">
        <w:rPr>
          <w:rFonts w:ascii="Gill Sans Light" w:hAnsi="Gill Sans Light"/>
          <w:b/>
          <w:sz w:val="52"/>
          <w:szCs w:val="52"/>
        </w:rPr>
        <w:t xml:space="preserve">Adran </w:t>
      </w:r>
      <w:r w:rsidR="00921B19" w:rsidRPr="00921B19">
        <w:rPr>
          <w:rFonts w:ascii="Gill Sans Light" w:hAnsi="Gill Sans Light"/>
          <w:b/>
          <w:sz w:val="52"/>
          <w:szCs w:val="52"/>
        </w:rPr>
        <w:t>Chwaraeon a Phrentisiaethau’r</w:t>
      </w:r>
      <w:r w:rsidR="00A573DF" w:rsidRPr="00921B19">
        <w:rPr>
          <w:rFonts w:ascii="Gill Sans Light" w:hAnsi="Gill Sans Light"/>
          <w:b/>
          <w:sz w:val="52"/>
          <w:szCs w:val="52"/>
        </w:rPr>
        <w:t xml:space="preserve"> Urdd</w:t>
      </w:r>
    </w:p>
    <w:p w14:paraId="4EFBBCAB" w14:textId="56F3937C" w:rsidR="00A573DF" w:rsidRPr="00A573DF" w:rsidRDefault="00A573DF" w:rsidP="00A573DF">
      <w:pPr>
        <w:spacing w:after="0"/>
        <w:rPr>
          <w:rFonts w:ascii="Gill Sans Light" w:hAnsi="Gill Sans Light"/>
          <w:sz w:val="36"/>
          <w:szCs w:val="36"/>
          <w:u w:val="single"/>
        </w:rPr>
      </w:pPr>
      <w:r>
        <w:rPr>
          <w:rFonts w:ascii="Gill Sans Light" w:hAnsi="Gill Sans Light" w:cs="Gill Sans Light"/>
          <w:sz w:val="36"/>
          <w:szCs w:val="36"/>
          <w:u w:val="single"/>
        </w:rPr>
        <w:t xml:space="preserve">Ffurflen i fynegi diddordeb ar gyfer </w:t>
      </w:r>
      <w:r w:rsidR="00A3165A">
        <w:rPr>
          <w:rFonts w:ascii="Gill Sans Light" w:hAnsi="Gill Sans Light" w:cs="Gill Sans Light"/>
          <w:sz w:val="36"/>
          <w:szCs w:val="36"/>
          <w:u w:val="single"/>
        </w:rPr>
        <w:t>Aelod Bwrdd Llywodraethu</w:t>
      </w:r>
    </w:p>
    <w:p w14:paraId="2A81CA62" w14:textId="77777777" w:rsidR="00A573DF" w:rsidRDefault="00A573DF" w:rsidP="00A573DF">
      <w:pPr>
        <w:spacing w:after="0"/>
        <w:rPr>
          <w:rFonts w:ascii="Gill Sans Light" w:hAnsi="Gill Sans Light"/>
          <w:sz w:val="36"/>
          <w:szCs w:val="36"/>
        </w:rPr>
      </w:pPr>
      <w:r>
        <w:rPr>
          <w:rFonts w:ascii="Gill Sans Light" w:hAnsi="Gill Sans Light"/>
          <w:sz w:val="36"/>
          <w:szCs w:val="36"/>
        </w:rPr>
        <w:t>Enw:</w:t>
      </w:r>
    </w:p>
    <w:p w14:paraId="6FA40092" w14:textId="77777777" w:rsidR="00A573DF" w:rsidRDefault="00A573DF" w:rsidP="00A573DF">
      <w:pPr>
        <w:spacing w:after="0"/>
        <w:rPr>
          <w:rFonts w:ascii="Gill Sans Light" w:hAnsi="Gill Sans Light"/>
          <w:sz w:val="36"/>
          <w:szCs w:val="36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3DF" w14:paraId="6D3B5F4A" w14:textId="77777777" w:rsidTr="00A573DF">
        <w:tc>
          <w:tcPr>
            <w:tcW w:w="9016" w:type="dxa"/>
          </w:tcPr>
          <w:p w14:paraId="01B6C55F" w14:textId="77777777" w:rsidR="00A573DF" w:rsidRPr="004A3138" w:rsidRDefault="00A573DF">
            <w:pPr>
              <w:rPr>
                <w:rFonts w:ascii="Gill Sans Light" w:hAnsi="Gill Sans Light"/>
                <w:b/>
                <w:sz w:val="24"/>
                <w:szCs w:val="24"/>
              </w:rPr>
            </w:pPr>
            <w:r w:rsidRPr="004A3138">
              <w:rPr>
                <w:rFonts w:ascii="Gill Sans Light" w:hAnsi="Gill Sans Light" w:cs="Gill Sans Light"/>
                <w:b/>
                <w:sz w:val="24"/>
                <w:szCs w:val="24"/>
              </w:rPr>
              <w:t>Yn y blwch isod cyflwynwch fraslun o’ch profiad a’r sgiliau rydych wedi datblygu hyd yn hyn:</w:t>
            </w:r>
          </w:p>
          <w:p w14:paraId="5BBE8961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7A92D1A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70340746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707F78D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7B09E16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DAD7ED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3E8F26D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5AA90907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1CC2BAF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0B49FC2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C619E62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805E553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53B852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771225C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A3FE56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051AE23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8925440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0B6E56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738C800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701983C8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DE182AC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F5ED36D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3E1FFB9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01C3140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49A444F" w14:textId="77777777" w:rsidR="00A573DF" w:rsidRP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</w:tc>
      </w:tr>
    </w:tbl>
    <w:p w14:paraId="19C39CDC" w14:textId="77777777" w:rsidR="00A573DF" w:rsidRDefault="00A573DF">
      <w:pPr>
        <w:rPr>
          <w:rFonts w:ascii="Gill Sans Light" w:hAnsi="Gill Sans Light"/>
          <w:sz w:val="36"/>
          <w:szCs w:val="36"/>
        </w:rPr>
      </w:pPr>
    </w:p>
    <w:p w14:paraId="00656AE2" w14:textId="77777777" w:rsidR="00A573DF" w:rsidRDefault="00A573DF">
      <w:pPr>
        <w:rPr>
          <w:rFonts w:ascii="Gill Sans Light" w:hAnsi="Gill Sans Light"/>
          <w:sz w:val="36"/>
          <w:szCs w:val="36"/>
        </w:rPr>
      </w:pPr>
    </w:p>
    <w:p w14:paraId="4DC2141A" w14:textId="77777777" w:rsidR="00A573DF" w:rsidRDefault="00A573DF">
      <w:pPr>
        <w:rPr>
          <w:rFonts w:ascii="Gill Sans Light" w:hAnsi="Gill Sans Light"/>
          <w:sz w:val="36"/>
          <w:szCs w:val="36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3DF" w14:paraId="79EA22C7" w14:textId="77777777" w:rsidTr="00A573DF">
        <w:tc>
          <w:tcPr>
            <w:tcW w:w="9016" w:type="dxa"/>
          </w:tcPr>
          <w:p w14:paraId="298A0589" w14:textId="77777777" w:rsidR="00A573DF" w:rsidRPr="004A3138" w:rsidRDefault="00A573DF">
            <w:pPr>
              <w:rPr>
                <w:rFonts w:ascii="Gill Sans Light" w:hAnsi="Gill Sans Light"/>
                <w:b/>
                <w:sz w:val="24"/>
                <w:szCs w:val="24"/>
              </w:rPr>
            </w:pPr>
            <w:bookmarkStart w:id="0" w:name="_GoBack" w:colFirst="0" w:colLast="0"/>
            <w:r w:rsidRPr="004A3138">
              <w:rPr>
                <w:rFonts w:ascii="Gill Sans Light" w:hAnsi="Gill Sans Light"/>
                <w:b/>
                <w:sz w:val="24"/>
                <w:szCs w:val="24"/>
              </w:rPr>
              <w:lastRenderedPageBreak/>
              <w:t>Gan ddefnyddio’r disgrifiad swydd y darparir, esboniwch isod paham fyddech yn addas i ragori yn y swydd hon</w:t>
            </w:r>
            <w:r w:rsidR="004A3138" w:rsidRPr="004A3138">
              <w:rPr>
                <w:rFonts w:ascii="Gill Sans Light" w:hAnsi="Gill Sans Light"/>
                <w:b/>
                <w:sz w:val="24"/>
                <w:szCs w:val="24"/>
              </w:rPr>
              <w:t>:</w:t>
            </w:r>
          </w:p>
          <w:p w14:paraId="2F0323B3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67D5615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15C251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708C04C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5C5F9A0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77065D0B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A2C5AB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2A20CA8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DCC5682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31F8C05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C4B9101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0A06B081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DADEFDF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54D821E4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0299068B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39CA663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BA7FE07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6C95020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4139F97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FDE0DAA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4BF1A3D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025E43B8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7558AE1A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61C077E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5C585AD7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4A1E3CA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11AC95A0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24F4DB6A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0924580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66813117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05452749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4900CC86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3EB30294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7476AFB2" w14:textId="77777777" w:rsid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  <w:p w14:paraId="083F27E5" w14:textId="77777777" w:rsidR="00A573DF" w:rsidRPr="00A573DF" w:rsidRDefault="00A573DF">
            <w:pPr>
              <w:rPr>
                <w:rFonts w:ascii="Gill Sans Light" w:hAnsi="Gill Sans Light"/>
                <w:sz w:val="24"/>
                <w:szCs w:val="24"/>
              </w:rPr>
            </w:pPr>
          </w:p>
        </w:tc>
      </w:tr>
    </w:tbl>
    <w:p w14:paraId="26451B0A" w14:textId="77777777" w:rsidR="00A573DF" w:rsidRPr="00A573DF" w:rsidRDefault="00A573DF">
      <w:pPr>
        <w:rPr>
          <w:rFonts w:ascii="Gill Sans Light" w:hAnsi="Gill Sans Light"/>
          <w:sz w:val="36"/>
          <w:szCs w:val="36"/>
        </w:rPr>
      </w:pPr>
      <w:bookmarkStart w:id="1" w:name="cysill"/>
      <w:bookmarkEnd w:id="1"/>
      <w:bookmarkEnd w:id="0"/>
    </w:p>
    <w:sectPr w:rsidR="00A573DF" w:rsidRPr="00A573DF" w:rsidSect="001568E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A302" w14:textId="77777777" w:rsidR="009C4759" w:rsidRDefault="009C4759" w:rsidP="007C6281">
      <w:pPr>
        <w:spacing w:after="0" w:line="240" w:lineRule="auto"/>
      </w:pPr>
      <w:r>
        <w:separator/>
      </w:r>
    </w:p>
  </w:endnote>
  <w:endnote w:type="continuationSeparator" w:id="0">
    <w:p w14:paraId="76ACD81E" w14:textId="77777777" w:rsidR="009C4759" w:rsidRDefault="009C4759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Nova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951274"/>
      <w:docPartObj>
        <w:docPartGallery w:val="Page Numbers (Bottom of Page)"/>
        <w:docPartUnique/>
      </w:docPartObj>
    </w:sdtPr>
    <w:sdtEndPr/>
    <w:sdtContent>
      <w:p w14:paraId="0DB50763" w14:textId="77777777" w:rsidR="00A573DF" w:rsidRDefault="00A573DF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91855" w14:textId="77777777"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E71F" w14:textId="77777777" w:rsidR="009C4759" w:rsidRDefault="009C4759" w:rsidP="007C6281">
      <w:pPr>
        <w:spacing w:after="0" w:line="240" w:lineRule="auto"/>
      </w:pPr>
      <w:r>
        <w:separator/>
      </w:r>
    </w:p>
  </w:footnote>
  <w:footnote w:type="continuationSeparator" w:id="0">
    <w:p w14:paraId="2A626195" w14:textId="77777777" w:rsidR="009C4759" w:rsidRDefault="009C4759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9ECE" w14:textId="77777777" w:rsidR="007C6281" w:rsidRDefault="005077B3">
    <w:pPr>
      <w:pStyle w:val="Pennyn"/>
    </w:pPr>
    <w:r>
      <w:rPr>
        <w:noProof/>
      </w:rPr>
      <w:pict w14:anchorId="1D0F2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341E" w14:textId="77777777" w:rsidR="007C6281" w:rsidRDefault="005077B3">
    <w:pPr>
      <w:pStyle w:val="Pennyn"/>
    </w:pPr>
    <w:r>
      <w:rPr>
        <w:noProof/>
      </w:rPr>
      <w:pict w14:anchorId="79A03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8910" w14:textId="77777777" w:rsidR="007C6281" w:rsidRDefault="005077B3">
    <w:pPr>
      <w:pStyle w:val="Pennyn"/>
    </w:pPr>
    <w:r>
      <w:rPr>
        <w:noProof/>
      </w:rPr>
      <w:pict w14:anchorId="075BF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FA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3138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7B3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1FE6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629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1B19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C4759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65A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573DF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94D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1A21"/>
    <w:rsid w:val="00E9429E"/>
    <w:rsid w:val="00E9538F"/>
    <w:rsid w:val="00E969F7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4219D9"/>
  <w15:chartTrackingRefBased/>
  <w15:docId w15:val="{F333BB69-6139-4123-82AF-E47EDA0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8E5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table" w:styleId="GridTabl">
    <w:name w:val="Table Grid"/>
    <w:basedOn w:val="TablNormal"/>
    <w:uiPriority w:val="59"/>
    <w:rsid w:val="00A5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0" ma:contentTypeDescription="Create a new document." ma:contentTypeScope="" ma:versionID="159f8fb2cfe71057e6b9e49771999652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c996b6bfe0d4eb3a22ed5ac8f326df0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3611-CAEF-408B-9D6C-4823DCC986EA}">
  <ds:schemaRefs>
    <ds:schemaRef ds:uri="http://schemas.microsoft.com/office/2006/documentManagement/types"/>
    <ds:schemaRef ds:uri="http://schemas.microsoft.com/office/infopath/2007/PartnerControls"/>
    <ds:schemaRef ds:uri="72f574f0-87b5-4d6d-b329-32727a75cd3e"/>
    <ds:schemaRef ds:uri="http://purl.org/dc/elements/1.1/"/>
    <ds:schemaRef ds:uri="http://schemas.microsoft.com/office/2006/metadata/properties"/>
    <ds:schemaRef ds:uri="37d610fd-0e3e-485d-a9ec-1e06ac605f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E1ED5-4102-4D6A-BFFC-196BFC808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E2D5D-FB1E-4E71-910D-46FC43D6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10fd-0e3e-485d-a9ec-1e06ac605f67"/>
    <ds:schemaRef ds:uri="72f574f0-87b5-4d6d-b329-32727a75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24BAB-1B38-4D95-B3A5-21335010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Huws</dc:creator>
  <cp:keywords/>
  <dc:description/>
  <cp:lastModifiedBy>Angharad King</cp:lastModifiedBy>
  <cp:revision>2</cp:revision>
  <dcterms:created xsi:type="dcterms:W3CDTF">2020-01-16T15:36:00Z</dcterms:created>
  <dcterms:modified xsi:type="dcterms:W3CDTF">2020-01-16T15:36:00Z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